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599" w:rsidRPr="00EE21F6" w:rsidRDefault="00EB1E56" w:rsidP="00EB1E56">
      <w:pPr>
        <w:adjustRightInd w:val="0"/>
        <w:snapToGrid w:val="0"/>
        <w:spacing w:after="0" w:line="240" w:lineRule="auto"/>
        <w:rPr>
          <w:snapToGrid w:val="0"/>
          <w:rFonts w:ascii="Arial" w:hAnsi="Arial" w:cs="Arial"/>
        </w:rPr>
      </w:pPr>
      <w:r>
        <w:rPr>
          <w:snapToGrid w:val="0"/>
          <w:rFonts w:ascii="Arial" w:hAnsi="Arial"/>
        </w:rPr>
        <mc:AlternateContent>
          <mc:Choice Requires="wpg">
            <w:drawing>
              <wp:anchor distT="0" distB="0" distL="114300" distR="114300" simplePos="0" relativeHeight="251659264" behindDoc="1" locked="0" layoutInCell="1" allowOverlap="1" wp14:anchorId="00065BD4" wp14:editId="0EFD8AA4">
                <wp:simplePos x="0" y="0"/>
                <wp:positionH relativeFrom="column">
                  <wp:posOffset>56185</wp:posOffset>
                </wp:positionH>
                <wp:positionV relativeFrom="paragraph">
                  <wp:posOffset>-292100</wp:posOffset>
                </wp:positionV>
                <wp:extent cx="6195060" cy="789305"/>
                <wp:effectExtent l="0" t="0" r="0" b="0"/>
                <wp:wrapNone/>
                <wp:docPr id="4" name="Group 3"/>
                <wp:cNvGraphicFramePr/>
                <a:graphic xmlns:a="http://schemas.openxmlformats.org/drawingml/2006/main">
                  <a:graphicData uri="http://schemas.microsoft.com/office/word/2010/wordprocessingGroup">
                    <wpg:wgp>
                      <wpg:cNvGrpSpPr/>
                      <wpg:grpSpPr>
                        <a:xfrm>
                          <a:off x="0" y="0"/>
                          <a:ext cx="6195060" cy="789305"/>
                          <a:chOff x="0" y="0"/>
                          <a:chExt cx="6195060" cy="789432"/>
                        </a:xfrm>
                      </wpg:grpSpPr>
                      <pic:pic xmlns:pic="http://schemas.openxmlformats.org/drawingml/2006/picture">
                        <pic:nvPicPr>
                          <pic:cNvPr id="2" name="Picture 2"/>
                          <pic:cNvPicPr>
                            <a:picLocks noChangeAspect="1"/>
                          </pic:cNvPicPr>
                        </pic:nvPicPr>
                        <pic:blipFill>
                          <a:blip r:embed="rId6"/>
                          <a:stretch>
                            <a:fillRect/>
                          </a:stretch>
                        </pic:blipFill>
                        <pic:spPr>
                          <a:xfrm>
                            <a:off x="0" y="117348"/>
                            <a:ext cx="2112264" cy="643128"/>
                          </a:xfrm>
                          <a:prstGeom prst="rect">
                            <a:avLst/>
                          </a:prstGeom>
                        </pic:spPr>
                      </pic:pic>
                      <pic:pic xmlns:pic="http://schemas.openxmlformats.org/drawingml/2006/picture">
                        <pic:nvPicPr>
                          <pic:cNvPr id="3" name="Picture 3"/>
                          <pic:cNvPicPr>
                            <a:picLocks noChangeAspect="1"/>
                          </pic:cNvPicPr>
                        </pic:nvPicPr>
                        <pic:blipFill>
                          <a:blip r:embed="rId7"/>
                          <a:stretch>
                            <a:fillRect/>
                          </a:stretch>
                        </pic:blipFill>
                        <pic:spPr>
                          <a:xfrm>
                            <a:off x="4526280" y="0"/>
                            <a:ext cx="1668780" cy="789432"/>
                          </a:xfrm>
                          <a:prstGeom prst="rect">
                            <a:avLst/>
                          </a:prstGeom>
                        </pic:spPr>
                      </pic:pic>
                    </wpg:wgp>
                  </a:graphicData>
                </a:graphic>
              </wp:anchor>
            </w:drawing>
          </mc:Choice>
          <mc:Fallback>
            <w:pict>
              <v:group id="Group 3" o:spid="_x0000_s1026" style="position:absolute;margin-left:4.4pt;margin-top:-23pt;width:487.8pt;height:62.15pt;z-index:-251657216" coordsize="61950,78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06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173;width:21122;height:64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cfUvAAAAA2gAAAA8AAABkcnMvZG93bnJldi54bWxEj0GLwjAUhO8L/ofwhL2tqRWWpRpFBUWE&#10;PWzU+6N5tsXmpSTRdv/9ZkHwOMzMN8xiNdhWPMiHxrGC6SQDQVw603Cl4HzafXyBCBHZYOuYFPxS&#10;gNVy9LbAwrief+ihYyUShEOBCuoYu0LKUNZkMUxcR5y8q/MWY5K+ksZjn+C2lXmWfUqLDaeFGjva&#10;1lTe9N0qOGo6znS50RfX+0qvY/6976xS7+NhPQcRaYiv8LN9MApy+L+SboBc/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xx9S8AAAADaAAAADwAAAAAAAAAAAAAAAACfAgAA&#10;ZHJzL2Rvd25yZXYueG1sUEsFBgAAAAAEAAQA9wAAAIwDAAAAAA==&#10;">
                  <v:imagedata r:id="rId8" o:title=""/>
                  <v:path arrowok="t"/>
                </v:shape>
                <v:shape id="Picture 3" o:spid="_x0000_s1028" type="#_x0000_t75" style="position:absolute;left:45262;width:16688;height:7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FQtDEAAAA2gAAAA8AAABkcnMvZG93bnJldi54bWxEj0FrwkAUhO+F/oflFbzVjRWKpNmEYil4&#10;Eo3a4u2RfU1Csm9Ddo2Jv75bKHgcZuYbJslG04qBeldbVrCYRyCIC6trLhUcD5/PKxDOI2tsLZOC&#10;iRxk6eNDgrG2V97TkPtSBAi7GBVU3nexlK6oyKCb2444eD+2N+iD7Eupe7wGuGnlSxS9SoM1h4UK&#10;O1pXVDT5xShYT7vvW4dnefw6fWyHczstyiZXavY0vr+B8DT6e/i/vdEKlvB3JdwAmf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FQtDEAAAA2gAAAA8AAAAAAAAAAAAAAAAA&#10;nwIAAGRycy9kb3ducmV2LnhtbFBLBQYAAAAABAAEAPcAAACQAwAAAAA=&#10;">
                  <v:imagedata r:id="rId9" o:title=""/>
                  <v:path arrowok="t"/>
                </v:shape>
              </v:group>
            </w:pict>
          </mc:Fallback>
        </mc:AlternateContent>
      </w: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spacing w:after="0" w:line="252" w:lineRule="exact"/>
        <w:jc w:val="right"/>
        <w:rPr>
          <w:snapToGrid w:val="0"/>
          <w:sz w:val="20"/>
          <w:szCs w:val="20"/>
          <w:rFonts w:ascii="Arial" w:eastAsia="Times New Roman" w:hAnsi="Arial" w:cs="Arial"/>
        </w:rPr>
      </w:pPr>
      <w:r>
        <w:rPr>
          <w:snapToGrid w:val="0"/>
          <w:sz w:val="20"/>
          <w:szCs w:val="20"/>
          <w:rFonts w:ascii="Arial" w:hAnsi="Arial"/>
        </w:rPr>
        <w:t xml:space="preserve">Press release</w:t>
      </w:r>
    </w:p>
    <w:p w:rsidR="00EB1E56" w:rsidRPr="00EB1E56" w:rsidRDefault="00EB1E56" w:rsidP="00EB1E56">
      <w:pPr>
        <w:spacing w:after="900" w:line="252" w:lineRule="exact"/>
        <w:jc w:val="right"/>
        <w:rPr>
          <w:snapToGrid w:val="0"/>
          <w:sz w:val="20"/>
          <w:szCs w:val="20"/>
          <w:rFonts w:ascii="Arial" w:eastAsia="Times New Roman" w:hAnsi="Arial" w:cs="Arial"/>
        </w:rPr>
      </w:pPr>
      <w:r>
        <w:rPr>
          <w:snapToGrid w:val="0"/>
          <w:sz w:val="20"/>
          <w:szCs w:val="20"/>
          <w:rFonts w:ascii="Arial" w:hAnsi="Arial"/>
        </w:rPr>
        <w:t xml:space="preserve">Paris, 9 June 2022</w:t>
      </w:r>
    </w:p>
    <w:p w:rsidR="00EB1E56" w:rsidRPr="00EE21F6" w:rsidRDefault="00EB1E56" w:rsidP="00EB1E56">
      <w:pPr>
        <w:keepNext/>
        <w:keepLines/>
        <w:spacing w:before="900" w:after="0" w:line="487" w:lineRule="exact"/>
        <w:jc w:val="center"/>
        <w:outlineLvl w:val="0"/>
        <w:rPr>
          <w:b/>
          <w:bCs/>
          <w:snapToGrid w:val="0"/>
          <w:color w:val="2F5496"/>
          <w:sz w:val="26"/>
          <w:szCs w:val="26"/>
          <w:rFonts w:ascii="Arial" w:eastAsia="Times New Roman" w:hAnsi="Arial" w:cs="Arial"/>
        </w:rPr>
      </w:pPr>
      <w:bookmarkStart w:id="1" w:name="bookmark0"/>
      <w:r>
        <w:rPr>
          <w:b/>
          <w:bCs/>
          <w:snapToGrid w:val="0"/>
          <w:color w:val="2F5496"/>
          <w:sz w:val="26"/>
          <w:szCs w:val="26"/>
          <w:rFonts w:ascii="Arial" w:hAnsi="Arial"/>
        </w:rPr>
        <w:t xml:space="preserve">InVivo and Kronenbourg SAS</w:t>
      </w:r>
      <w:r>
        <w:rPr>
          <w:b/>
          <w:bCs/>
          <w:snapToGrid w:val="0"/>
          <w:color w:val="2F5496"/>
          <w:sz w:val="26"/>
          <w:szCs w:val="26"/>
          <w:rFonts w:ascii="Arial" w:hAnsi="Arial"/>
        </w:rPr>
        <w:t xml:space="preserve"> </w:t>
      </w:r>
    </w:p>
    <w:p w:rsidR="00EB1E56" w:rsidRPr="00EB1E56" w:rsidRDefault="00EB1E56" w:rsidP="00EB1E56">
      <w:pPr>
        <w:keepNext/>
        <w:keepLines/>
        <w:spacing w:after="420" w:line="487" w:lineRule="exact"/>
        <w:jc w:val="center"/>
        <w:outlineLvl w:val="0"/>
        <w:rPr>
          <w:snapToGrid w:val="0"/>
          <w:sz w:val="24"/>
          <w:szCs w:val="24"/>
          <w:rFonts w:ascii="Arial" w:eastAsia="Times New Roman" w:hAnsi="Arial" w:cs="Arial"/>
        </w:rPr>
      </w:pPr>
      <w:r>
        <w:rPr>
          <w:b/>
          <w:bCs/>
          <w:snapToGrid w:val="0"/>
          <w:color w:val="2F5496"/>
          <w:sz w:val="26"/>
          <w:szCs w:val="26"/>
          <w:rFonts w:ascii="Arial" w:hAnsi="Arial"/>
        </w:rPr>
        <w:t xml:space="preserve">launch the first traced Responsible Barley chain in France</w:t>
      </w:r>
      <w:bookmarkEnd w:id="1"/>
    </w:p>
    <w:p w:rsidR="00641243" w:rsidRPr="00EE21F6" w:rsidRDefault="00EB1E56" w:rsidP="00641243">
      <w:pPr>
        <w:spacing w:before="420" w:after="0" w:line="293" w:lineRule="exact"/>
        <w:jc w:val="both"/>
        <w:rPr>
          <w:b/>
          <w:bCs/>
          <w:i/>
          <w:iCs/>
          <w:snapToGrid w:val="0"/>
          <w:sz w:val="20"/>
          <w:szCs w:val="20"/>
          <w:rFonts w:ascii="Arial" w:eastAsia="Times New Roman" w:hAnsi="Arial" w:cs="Arial"/>
        </w:rPr>
      </w:pPr>
      <w:r>
        <w:rPr>
          <w:b/>
          <w:bCs/>
          <w:i/>
          <w:iCs/>
          <w:snapToGrid w:val="0"/>
          <w:sz w:val="20"/>
          <w:szCs w:val="20"/>
          <w:rFonts w:ascii="Arial" w:hAnsi="Arial"/>
        </w:rPr>
        <w:t xml:space="preserve">In order to meet common sustainable development challenges and take action to support agro-ecological transition, Kronenbourg SAS, Malteries Soufflet and Soufflet Agriculture have combined their expertise to co-create the first Responsible Barley chain in France.</w:t>
      </w:r>
      <w:r>
        <w:rPr>
          <w:b/>
          <w:bCs/>
          <w:i/>
          <w:iCs/>
          <w:snapToGrid w:val="0"/>
          <w:sz w:val="20"/>
          <w:szCs w:val="20"/>
          <w:rFonts w:ascii="Arial" w:hAnsi="Arial"/>
        </w:rPr>
        <w:t xml:space="preserve"> </w:t>
      </w:r>
    </w:p>
    <w:p w:rsidR="00EB1E56" w:rsidRPr="00EB1E56" w:rsidRDefault="00EB1E56" w:rsidP="00641243">
      <w:pPr>
        <w:spacing w:after="600" w:line="293" w:lineRule="exact"/>
        <w:jc w:val="both"/>
        <w:rPr>
          <w:snapToGrid w:val="0"/>
          <w:sz w:val="20"/>
          <w:szCs w:val="20"/>
          <w:rFonts w:ascii="Arial" w:eastAsia="Times New Roman" w:hAnsi="Arial" w:cs="Arial"/>
        </w:rPr>
      </w:pPr>
      <w:r>
        <w:rPr>
          <w:b/>
          <w:bCs/>
          <w:i/>
          <w:iCs/>
          <w:snapToGrid w:val="0"/>
          <w:sz w:val="20"/>
          <w:szCs w:val="20"/>
          <w:rFonts w:ascii="Arial" w:hAnsi="Arial"/>
        </w:rPr>
        <w:t xml:space="preserve">From 2023 onwards, 1664 Blonde will be brewed with almost 20% of its malt from this chain, gradually reaching 100% by 2026.</w:t>
      </w:r>
      <w:r>
        <w:rPr>
          <w:b/>
          <w:bCs/>
          <w:i/>
          <w:iCs/>
          <w:snapToGrid w:val="0"/>
          <w:sz w:val="20"/>
          <w:szCs w:val="20"/>
          <w:rFonts w:ascii="Arial" w:hAnsi="Arial"/>
        </w:rPr>
        <w:t xml:space="preserve"> </w:t>
      </w:r>
      <w:r>
        <w:rPr>
          <w:b/>
          <w:bCs/>
          <w:i/>
          <w:iCs/>
          <w:snapToGrid w:val="0"/>
          <w:sz w:val="20"/>
          <w:szCs w:val="20"/>
          <w:rFonts w:ascii="Arial" w:hAnsi="Arial"/>
        </w:rPr>
        <w:t xml:space="preserve">In doing this, Kronenbourg SAS is establishing itself as a committed and responsible French brewer.</w:t>
      </w:r>
    </w:p>
    <w:p w:rsidR="00EB1E56" w:rsidRPr="00EB1E56" w:rsidRDefault="00EB1E56" w:rsidP="00641243">
      <w:pPr>
        <w:spacing w:before="540" w:after="120" w:line="240" w:lineRule="auto"/>
        <w:jc w:val="both"/>
        <w:rPr>
          <w:snapToGrid w:val="0"/>
          <w:sz w:val="20"/>
          <w:szCs w:val="20"/>
          <w:rFonts w:ascii="Arial" w:eastAsia="Times New Roman" w:hAnsi="Arial" w:cs="Arial"/>
        </w:rPr>
      </w:pPr>
      <w:r>
        <w:rPr>
          <w:b/>
          <w:bCs/>
          <w:snapToGrid w:val="0"/>
          <w:color w:val="2F5496"/>
          <w:sz w:val="20"/>
          <w:szCs w:val="20"/>
          <w:rFonts w:ascii="Arial" w:hAnsi="Arial"/>
        </w:rPr>
        <w:t xml:space="preserve">A unique and pioneering approach by a French brewer</w:t>
      </w:r>
    </w:p>
    <w:p w:rsidR="00EB1E56" w:rsidRPr="00EB1E56" w:rsidRDefault="00EB1E56" w:rsidP="00641243">
      <w:pPr>
        <w:spacing w:before="180" w:after="0" w:line="293" w:lineRule="exact"/>
        <w:jc w:val="both"/>
        <w:rPr>
          <w:snapToGrid w:val="0"/>
          <w:sz w:val="20"/>
          <w:szCs w:val="20"/>
          <w:rFonts w:ascii="Arial" w:eastAsia="Times New Roman" w:hAnsi="Arial" w:cs="Arial"/>
        </w:rPr>
      </w:pPr>
      <w:r>
        <w:rPr>
          <w:snapToGrid w:val="0"/>
          <w:sz w:val="20"/>
          <w:szCs w:val="20"/>
          <w:rFonts w:ascii="Arial" w:hAnsi="Arial"/>
        </w:rPr>
        <w:t xml:space="preserve">This unique and pioneering approach, carried out in partnership with Malteries Soufflet and Soufflet Agriculture, places Kronenbourg SAS on a large-scale and engaging transformation path.</w:t>
      </w:r>
    </w:p>
    <w:p w:rsidR="00EB1E56" w:rsidRPr="00EB1E56" w:rsidRDefault="00EB1E56" w:rsidP="00641243">
      <w:pPr>
        <w:spacing w:before="60" w:after="60" w:line="293" w:lineRule="exact"/>
        <w:jc w:val="both"/>
        <w:rPr>
          <w:snapToGrid w:val="0"/>
          <w:sz w:val="20"/>
          <w:szCs w:val="20"/>
          <w:rFonts w:ascii="Arial" w:eastAsia="Times New Roman" w:hAnsi="Arial" w:cs="Arial"/>
        </w:rPr>
      </w:pPr>
      <w:r>
        <w:rPr>
          <w:snapToGrid w:val="0"/>
          <w:sz w:val="20"/>
          <w:szCs w:val="20"/>
          <w:rFonts w:ascii="Arial" w:hAnsi="Arial"/>
        </w:rPr>
        <w:t xml:space="preserve">This is an ambitious commitment from the French brewer, which is participating in the fight against global warming and the preservation of the environment and water resources, showing the way for the entire sector.</w:t>
      </w:r>
    </w:p>
    <w:p w:rsidR="00EB1E56" w:rsidRPr="00EB1E56" w:rsidRDefault="00EB1E56" w:rsidP="00641243">
      <w:pPr>
        <w:spacing w:before="60" w:after="60" w:line="293" w:lineRule="exact"/>
        <w:jc w:val="both"/>
        <w:rPr>
          <w:snapToGrid w:val="0"/>
          <w:sz w:val="20"/>
          <w:szCs w:val="20"/>
          <w:rFonts w:ascii="Arial" w:eastAsia="Times New Roman" w:hAnsi="Arial" w:cs="Arial"/>
        </w:rPr>
      </w:pPr>
      <w:r>
        <w:rPr>
          <w:snapToGrid w:val="0"/>
          <w:sz w:val="20"/>
          <w:szCs w:val="20"/>
          <w:rFonts w:ascii="Arial" w:hAnsi="Arial"/>
        </w:rPr>
        <w:t xml:space="preserve">This Responsible Barley chain is part of the</w:t>
      </w:r>
      <w:r>
        <w:rPr>
          <w:snapToGrid w:val="0"/>
          <w:sz w:val="20"/>
          <w:szCs w:val="20"/>
          <w:i/>
          <w:iCs/>
          <w:rFonts w:ascii="Arial" w:hAnsi="Arial"/>
        </w:rPr>
        <w:t xml:space="preserve"> “Sowing Good Sense”</w:t>
      </w:r>
      <w:r>
        <w:rPr>
          <w:snapToGrid w:val="0"/>
          <w:sz w:val="20"/>
          <w:szCs w:val="20"/>
          <w:rFonts w:ascii="Arial" w:hAnsi="Arial"/>
        </w:rPr>
        <w:t xml:space="preserve"> approach, supported by the InVivo Group, which promotes productions from sustainable supply chains with minimum impact on the environment among its partner farmers.</w:t>
      </w:r>
    </w:p>
    <w:p w:rsidR="00EB1E56" w:rsidRPr="00EB1E56" w:rsidRDefault="00EB1E56" w:rsidP="00641243">
      <w:pPr>
        <w:spacing w:after="60" w:line="293" w:lineRule="exact"/>
        <w:jc w:val="both"/>
        <w:rPr>
          <w:snapToGrid w:val="0"/>
          <w:sz w:val="20"/>
          <w:szCs w:val="20"/>
          <w:rFonts w:ascii="Arial" w:eastAsia="Times New Roman" w:hAnsi="Arial" w:cs="Arial"/>
        </w:rPr>
      </w:pPr>
      <w:r>
        <w:rPr>
          <w:snapToGrid w:val="0"/>
          <w:sz w:val="20"/>
          <w:szCs w:val="20"/>
          <w:rFonts w:ascii="Arial" w:hAnsi="Arial"/>
        </w:rPr>
        <w:t xml:space="preserve">Participating in the transition of the French agricultural model, this progress approach helps to reinforce the sustainability of the production sectors and works to guarantee valued and long-lasting outlets that meet consumers' expectations.</w:t>
      </w:r>
    </w:p>
    <w:p w:rsidR="00EB1E56" w:rsidRPr="00EB1E56" w:rsidRDefault="00EB1E56" w:rsidP="00641243">
      <w:pPr>
        <w:spacing w:before="420" w:after="120" w:line="271" w:lineRule="exact"/>
        <w:rPr>
          <w:snapToGrid w:val="0"/>
          <w:sz w:val="20"/>
          <w:szCs w:val="20"/>
          <w:rFonts w:ascii="Arial" w:eastAsia="Times New Roman" w:hAnsi="Arial" w:cs="Arial"/>
        </w:rPr>
      </w:pPr>
      <w:r>
        <w:rPr>
          <w:b/>
          <w:bCs/>
          <w:snapToGrid w:val="0"/>
          <w:color w:val="2F5496"/>
          <w:sz w:val="20"/>
          <w:szCs w:val="20"/>
          <w:rFonts w:ascii="Arial" w:hAnsi="Arial"/>
        </w:rPr>
        <w:t xml:space="preserve">An ambitious set of specifications to guarantee the sustainability and traceability of this Responsible Barley chain</w:t>
      </w:r>
    </w:p>
    <w:p w:rsidR="00EB1E56" w:rsidRPr="00EB1E56" w:rsidRDefault="00EB1E56" w:rsidP="00641243">
      <w:pPr>
        <w:spacing w:before="120" w:after="0" w:line="293" w:lineRule="exact"/>
        <w:jc w:val="both"/>
        <w:rPr>
          <w:snapToGrid w:val="0"/>
          <w:sz w:val="20"/>
          <w:szCs w:val="20"/>
          <w:rFonts w:ascii="Arial" w:eastAsia="Times New Roman" w:hAnsi="Arial" w:cs="Arial"/>
        </w:rPr>
      </w:pPr>
      <w:r>
        <w:rPr>
          <w:snapToGrid w:val="0"/>
          <w:sz w:val="20"/>
          <w:szCs w:val="20"/>
          <w:rFonts w:ascii="Arial" w:hAnsi="Arial"/>
        </w:rPr>
        <w:t xml:space="preserve">Malteries Soufflet, Soufflet Agriculture and Kronenbourg SAS have worked together to draw up specifications guaranteeing transitional agriculture with good agro-ecological practices by farmers.</w:t>
      </w:r>
      <w:r>
        <w:rPr>
          <w:snapToGrid w:val="0"/>
          <w:sz w:val="20"/>
          <w:szCs w:val="20"/>
          <w:rFonts w:ascii="Arial" w:hAnsi="Arial"/>
        </w:rPr>
        <w:t xml:space="preserve"> </w:t>
      </w:r>
      <w:r>
        <w:rPr>
          <w:snapToGrid w:val="0"/>
          <w:sz w:val="20"/>
          <w:szCs w:val="20"/>
          <w:rFonts w:ascii="Arial" w:hAnsi="Arial"/>
        </w:rPr>
        <w:t xml:space="preserve">It ensures that a high level of quality is maintained in the malts and serves to:</w:t>
      </w:r>
    </w:p>
    <w:p w:rsidR="00EB1E56" w:rsidRPr="00EE21F6" w:rsidRDefault="00EB1E56" w:rsidP="00EB1E56">
      <w:pPr>
        <w:pStyle w:val="ListParagraph"/>
        <w:numPr>
          <w:ilvl w:val="0"/>
          <w:numId w:val="1"/>
        </w:numPr>
        <w:adjustRightInd w:val="0"/>
        <w:snapToGrid w:val="0"/>
        <w:spacing w:before="60" w:after="0" w:line="293" w:lineRule="exact"/>
        <w:ind w:left="720"/>
        <w:contextualSpacing w:val="0"/>
        <w:jc w:val="both"/>
        <w:rPr>
          <w:snapToGrid w:val="0"/>
          <w:sz w:val="20"/>
          <w:szCs w:val="20"/>
          <w:rFonts w:ascii="Arial" w:eastAsia="Times New Roman" w:hAnsi="Arial" w:cs="Arial"/>
        </w:rPr>
      </w:pPr>
      <w:r>
        <w:rPr>
          <w:snapToGrid w:val="0"/>
          <w:sz w:val="20"/>
          <w:szCs w:val="20"/>
          <w:b/>
          <w:bCs/>
          <w:rFonts w:ascii="Arial" w:hAnsi="Arial"/>
        </w:rPr>
        <w:t xml:space="preserve">Preserve the environment</w:t>
      </w:r>
      <w:r>
        <w:rPr>
          <w:snapToGrid w:val="0"/>
          <w:sz w:val="20"/>
          <w:szCs w:val="20"/>
          <w:rFonts w:ascii="Arial" w:hAnsi="Arial"/>
        </w:rPr>
        <w:t xml:space="preserve"> and in particular promote biodiversity, especially through the good management of agro-ecological zones which helps maintain a rich and varied fauna and flora, the promotion of diversified crop rotation or the respect for good practices of natural predation and wildlife-friendly harvesting.</w:t>
      </w:r>
    </w:p>
    <w:p w:rsidR="00EB1E56" w:rsidRPr="00EE21F6" w:rsidRDefault="00EB1E56">
      <w:pPr>
        <w:rPr>
          <w:snapToGrid w:val="0"/>
          <w:rFonts w:ascii="Arial" w:hAnsi="Arial" w:cs="Arial"/>
        </w:rPr>
      </w:pPr>
      <w:r>
        <w:br w:type="page"/>
      </w:r>
    </w:p>
    <w:p w:rsidR="00EB1E56" w:rsidRPr="00EE21F6" w:rsidRDefault="00EB1E56" w:rsidP="00EB1E56">
      <w:pPr>
        <w:adjustRightInd w:val="0"/>
        <w:snapToGrid w:val="0"/>
        <w:spacing w:after="0" w:line="240" w:lineRule="auto"/>
        <w:rPr>
          <w:rFonts w:ascii="Arial" w:hAnsi="Arial" w:cs="Arial"/>
          <w:snapToGrid w:val="0"/>
          <w:sz w:val="20"/>
          <w:szCs w:val="20"/>
        </w:rPr>
      </w:pPr>
    </w:p>
    <w:p w:rsidR="00EB1E56" w:rsidRPr="00EE21F6" w:rsidRDefault="00EB1E56" w:rsidP="00641243">
      <w:pPr>
        <w:pStyle w:val="ListParagraph"/>
        <w:numPr>
          <w:ilvl w:val="0"/>
          <w:numId w:val="3"/>
        </w:numPr>
        <w:adjustRightInd w:val="0"/>
        <w:snapToGrid w:val="0"/>
        <w:spacing w:after="60" w:line="293" w:lineRule="exact"/>
        <w:ind w:left="720"/>
        <w:contextualSpacing w:val="0"/>
        <w:jc w:val="both"/>
        <w:rPr>
          <w:snapToGrid w:val="0"/>
          <w:sz w:val="20"/>
          <w:szCs w:val="20"/>
          <w:rFonts w:ascii="Arial" w:eastAsia="Times New Roman" w:hAnsi="Arial" w:cs="Arial"/>
        </w:rPr>
      </w:pPr>
      <w:r>
        <w:rPr>
          <w:snapToGrid w:val="0"/>
          <w:sz w:val="20"/>
          <w:szCs w:val="20"/>
          <w:b/>
          <w:bCs/>
          <w:rFonts w:ascii="Arial" w:hAnsi="Arial"/>
        </w:rPr>
        <w:t xml:space="preserve">Promote a reduction in carbon footprint</w:t>
      </w:r>
      <w:r>
        <w:rPr>
          <w:snapToGrid w:val="0"/>
          <w:sz w:val="20"/>
          <w:szCs w:val="20"/>
          <w:rFonts w:ascii="Arial" w:hAnsi="Arial"/>
        </w:rPr>
        <w:t xml:space="preserve"> through rational fertilisation based on annual soil analyses, or by encouraging carbon capture and biomass production through multi-species plant cover sown between crops.</w:t>
      </w:r>
    </w:p>
    <w:p w:rsidR="00EB1E56" w:rsidRPr="00EE21F6" w:rsidRDefault="00EB1E56" w:rsidP="00641243">
      <w:pPr>
        <w:pStyle w:val="ListParagraph"/>
        <w:numPr>
          <w:ilvl w:val="0"/>
          <w:numId w:val="3"/>
        </w:numPr>
        <w:adjustRightInd w:val="0"/>
        <w:snapToGrid w:val="0"/>
        <w:spacing w:after="60" w:line="293" w:lineRule="exact"/>
        <w:ind w:left="720"/>
        <w:contextualSpacing w:val="0"/>
        <w:jc w:val="both"/>
        <w:rPr>
          <w:snapToGrid w:val="0"/>
          <w:sz w:val="20"/>
          <w:szCs w:val="20"/>
          <w:rFonts w:ascii="Arial" w:eastAsia="Times New Roman" w:hAnsi="Arial" w:cs="Arial"/>
        </w:rPr>
      </w:pPr>
      <w:r>
        <w:rPr>
          <w:snapToGrid w:val="0"/>
          <w:sz w:val="20"/>
          <w:szCs w:val="20"/>
          <w:b/>
          <w:bCs/>
          <w:rFonts w:ascii="Arial" w:hAnsi="Arial"/>
        </w:rPr>
        <w:t xml:space="preserve">Guarantee fair remuneration for partner farmers and valued outlets</w:t>
      </w:r>
      <w:r>
        <w:rPr>
          <w:snapToGrid w:val="0"/>
          <w:sz w:val="20"/>
          <w:szCs w:val="20"/>
          <w:rFonts w:ascii="Arial" w:hAnsi="Arial"/>
        </w:rPr>
        <w:t xml:space="preserve"> via a premium rewarding the implementation of the commitments of this sustainable agricultural sector.</w:t>
      </w:r>
    </w:p>
    <w:p w:rsidR="00EB1E56" w:rsidRPr="00EE21F6" w:rsidRDefault="00EB1E56" w:rsidP="00641243">
      <w:pPr>
        <w:pStyle w:val="ListParagraph"/>
        <w:numPr>
          <w:ilvl w:val="0"/>
          <w:numId w:val="3"/>
        </w:numPr>
        <w:adjustRightInd w:val="0"/>
        <w:snapToGrid w:val="0"/>
        <w:spacing w:after="60" w:line="293" w:lineRule="exact"/>
        <w:ind w:left="720"/>
        <w:contextualSpacing w:val="0"/>
        <w:jc w:val="both"/>
        <w:rPr>
          <w:snapToGrid w:val="0"/>
          <w:sz w:val="20"/>
          <w:szCs w:val="20"/>
          <w:rFonts w:ascii="Arial" w:eastAsia="Times New Roman" w:hAnsi="Arial" w:cs="Arial"/>
        </w:rPr>
      </w:pPr>
      <w:r>
        <w:rPr>
          <w:snapToGrid w:val="0"/>
          <w:sz w:val="20"/>
          <w:szCs w:val="20"/>
          <w:b/>
          <w:bCs/>
          <w:rFonts w:ascii="Arial" w:hAnsi="Arial"/>
        </w:rPr>
        <w:t xml:space="preserve">Ensure optimal quality</w:t>
      </w:r>
      <w:r>
        <w:rPr>
          <w:snapToGrid w:val="0"/>
          <w:sz w:val="20"/>
          <w:szCs w:val="20"/>
          <w:rFonts w:ascii="Arial" w:hAnsi="Arial"/>
        </w:rPr>
        <w:t xml:space="preserve"> by selecting the best barley varieties and following good practices during malting, in order to contribute to a high brewing and aromatic quality.</w:t>
      </w:r>
    </w:p>
    <w:p w:rsidR="00EB1E56" w:rsidRPr="00EE21F6" w:rsidRDefault="00EB1E56" w:rsidP="00641243">
      <w:pPr>
        <w:pStyle w:val="ListParagraph"/>
        <w:keepNext/>
        <w:keepLines/>
        <w:numPr>
          <w:ilvl w:val="0"/>
          <w:numId w:val="3"/>
        </w:numPr>
        <w:adjustRightInd w:val="0"/>
        <w:snapToGrid w:val="0"/>
        <w:spacing w:after="60" w:line="293" w:lineRule="exact"/>
        <w:ind w:left="720"/>
        <w:contextualSpacing w:val="0"/>
        <w:jc w:val="both"/>
        <w:outlineLvl w:val="0"/>
        <w:rPr>
          <w:snapToGrid w:val="0"/>
          <w:sz w:val="20"/>
          <w:szCs w:val="20"/>
          <w:rFonts w:ascii="Arial" w:eastAsia="Times New Roman" w:hAnsi="Arial" w:cs="Arial"/>
        </w:rPr>
      </w:pPr>
      <w:r>
        <w:rPr>
          <w:snapToGrid w:val="0"/>
          <w:sz w:val="20"/>
          <w:szCs w:val="20"/>
          <w:b/>
          <w:bCs/>
          <w:rFonts w:ascii="Arial" w:hAnsi="Arial"/>
        </w:rPr>
        <w:t xml:space="preserve">Guarantee transparency on the French origin and responsible production conditions</w:t>
      </w:r>
      <w:r>
        <w:rPr>
          <w:snapToGrid w:val="0"/>
          <w:sz w:val="20"/>
          <w:szCs w:val="20"/>
          <w:rFonts w:ascii="Arial" w:hAnsi="Arial"/>
        </w:rPr>
        <w:t xml:space="preserve"> from the field to the brewer, using blockchain technology.</w:t>
      </w:r>
    </w:p>
    <w:p w:rsidR="00EB1E56" w:rsidRPr="00EB1E56" w:rsidRDefault="00EB1E56" w:rsidP="00EB1E56">
      <w:pPr>
        <w:spacing w:before="60" w:after="60" w:line="293" w:lineRule="exact"/>
        <w:jc w:val="both"/>
        <w:rPr>
          <w:snapToGrid w:val="0"/>
          <w:sz w:val="20"/>
          <w:szCs w:val="20"/>
          <w:rFonts w:ascii="Arial" w:eastAsia="Times New Roman" w:hAnsi="Arial" w:cs="Arial"/>
        </w:rPr>
      </w:pPr>
      <w:r>
        <w:rPr>
          <w:snapToGrid w:val="0"/>
          <w:sz w:val="20"/>
          <w:szCs w:val="20"/>
          <w:rFonts w:ascii="Arial" w:hAnsi="Arial"/>
        </w:rPr>
        <w:t xml:space="preserve">The good agricultural and environmental practices implemented in this traced Responsible Barley chain are subject to external and independent control.</w:t>
      </w:r>
    </w:p>
    <w:p w:rsidR="00EB1E56" w:rsidRPr="00EB1E56" w:rsidRDefault="00EB1E56" w:rsidP="00EB1E56">
      <w:pPr>
        <w:spacing w:after="60" w:line="293" w:lineRule="exact"/>
        <w:jc w:val="both"/>
        <w:rPr>
          <w:snapToGrid w:val="0"/>
          <w:sz w:val="20"/>
          <w:szCs w:val="20"/>
          <w:rFonts w:ascii="Arial" w:eastAsia="Times New Roman" w:hAnsi="Arial" w:cs="Arial"/>
        </w:rPr>
      </w:pPr>
      <w:r>
        <w:rPr>
          <w:snapToGrid w:val="0"/>
          <w:sz w:val="20"/>
          <w:szCs w:val="20"/>
          <w:rFonts w:ascii="Arial" w:hAnsi="Arial"/>
        </w:rPr>
        <w:t xml:space="preserve">From the first year in 2022, the Responsible Barley chain has brought together 45 partner farmers, located in the Grand Est and Burgundy regions, mainly in the Aube and Yonne departments, with a production target of 900 hectares of traced Responsible Barley.</w:t>
      </w:r>
    </w:p>
    <w:p w:rsidR="00EB1E56" w:rsidRPr="00EB1E56" w:rsidRDefault="00EB1E56" w:rsidP="00EB1E56">
      <w:pPr>
        <w:spacing w:after="360" w:line="293" w:lineRule="exact"/>
        <w:jc w:val="both"/>
        <w:rPr>
          <w:snapToGrid w:val="0"/>
          <w:sz w:val="20"/>
          <w:szCs w:val="20"/>
          <w:rFonts w:ascii="Arial" w:eastAsia="Times New Roman" w:hAnsi="Arial" w:cs="Arial"/>
        </w:rPr>
      </w:pPr>
      <w:r>
        <w:rPr>
          <w:snapToGrid w:val="0"/>
          <w:sz w:val="20"/>
          <w:szCs w:val="20"/>
          <w:rFonts w:ascii="Arial" w:hAnsi="Arial"/>
        </w:rPr>
        <w:t xml:space="preserve">“</w:t>
      </w:r>
      <w:r>
        <w:rPr>
          <w:snapToGrid w:val="0"/>
          <w:sz w:val="20"/>
          <w:szCs w:val="20"/>
          <w:i/>
          <w:iCs/>
          <w:rFonts w:ascii="Arial" w:hAnsi="Arial"/>
        </w:rPr>
        <w:t xml:space="preserve">We are delighted to stand alongside Kronenbourg SAS in this industry initiative, which promotes agro-ecological practices.</w:t>
      </w:r>
      <w:r>
        <w:rPr>
          <w:snapToGrid w:val="0"/>
          <w:sz w:val="20"/>
          <w:szCs w:val="20"/>
          <w:i/>
          <w:iCs/>
          <w:rFonts w:ascii="Arial" w:hAnsi="Arial"/>
        </w:rPr>
        <w:t xml:space="preserve"> </w:t>
      </w:r>
      <w:r>
        <w:rPr>
          <w:snapToGrid w:val="0"/>
          <w:sz w:val="20"/>
          <w:szCs w:val="20"/>
          <w:i/>
          <w:iCs/>
          <w:rFonts w:ascii="Arial" w:hAnsi="Arial"/>
        </w:rPr>
        <w:t xml:space="preserve">As a committed maltster, Malteries Soufflet has always ensured the issues of all the players, from the farmer to the consumer, are the main concern in any action it takes.</w:t>
      </w:r>
      <w:r>
        <w:rPr>
          <w:snapToGrid w:val="0"/>
          <w:sz w:val="20"/>
          <w:szCs w:val="20"/>
          <w:i/>
          <w:iCs/>
          <w:rFonts w:ascii="Arial" w:hAnsi="Arial"/>
        </w:rPr>
        <w:t xml:space="preserve"> </w:t>
      </w:r>
      <w:r>
        <w:rPr>
          <w:snapToGrid w:val="0"/>
          <w:sz w:val="20"/>
          <w:szCs w:val="20"/>
          <w:i/>
          <w:iCs/>
          <w:rFonts w:ascii="Arial" w:hAnsi="Arial"/>
        </w:rPr>
        <w:t xml:space="preserve">In this way, we enhance the value of farmers' products while developing sustainable practices, in order to better meet our customers' expectations”,</w:t>
      </w:r>
      <w:r>
        <w:rPr>
          <w:snapToGrid w:val="0"/>
          <w:sz w:val="20"/>
          <w:szCs w:val="20"/>
          <w:i/>
          <w:iCs/>
          <w:rFonts w:ascii="Arial" w:hAnsi="Arial"/>
        </w:rPr>
        <w:t xml:space="preserve"> </w:t>
      </w:r>
      <w:r>
        <w:rPr>
          <w:snapToGrid w:val="0"/>
          <w:sz w:val="20"/>
          <w:szCs w:val="20"/>
          <w:i/>
          <w:iCs/>
          <w:rFonts w:ascii="Arial" w:hAnsi="Arial"/>
        </w:rPr>
        <w:t xml:space="preserve">explains Guillaume Couture, CEO of Malteries Soufflet.</w:t>
      </w:r>
    </w:p>
    <w:p w:rsidR="00EB1E56" w:rsidRPr="00EB1E56" w:rsidRDefault="00EB1E56" w:rsidP="007A03B8">
      <w:pPr>
        <w:spacing w:before="600" w:after="180" w:line="240" w:lineRule="auto"/>
        <w:jc w:val="both"/>
        <w:rPr>
          <w:snapToGrid w:val="0"/>
          <w:sz w:val="20"/>
          <w:szCs w:val="20"/>
          <w:rFonts w:ascii="Arial" w:eastAsia="Times New Roman" w:hAnsi="Arial" w:cs="Arial"/>
        </w:rPr>
      </w:pPr>
      <w:r>
        <w:rPr>
          <w:b/>
          <w:bCs/>
          <w:snapToGrid w:val="0"/>
          <w:color w:val="2F5496"/>
          <w:sz w:val="20"/>
          <w:szCs w:val="20"/>
          <w:rFonts w:ascii="Arial" w:hAnsi="Arial"/>
        </w:rPr>
        <w:t xml:space="preserve">Kronenbourg SAS, a responsible and committed French brewer through its 1664 brand</w:t>
      </w:r>
    </w:p>
    <w:p w:rsidR="00EB1E56" w:rsidRPr="00EB1E56" w:rsidRDefault="00EB1E56" w:rsidP="007A03B8">
      <w:pPr>
        <w:spacing w:before="180" w:after="60" w:line="293" w:lineRule="exact"/>
        <w:jc w:val="both"/>
        <w:rPr>
          <w:snapToGrid w:val="0"/>
          <w:sz w:val="20"/>
          <w:szCs w:val="20"/>
          <w:rFonts w:ascii="Arial" w:eastAsia="Times New Roman" w:hAnsi="Arial" w:cs="Arial"/>
        </w:rPr>
      </w:pPr>
      <w:r>
        <w:rPr>
          <w:snapToGrid w:val="0"/>
          <w:sz w:val="20"/>
          <w:szCs w:val="20"/>
          <w:rFonts w:ascii="Arial" w:hAnsi="Arial"/>
        </w:rPr>
        <w:t xml:space="preserve">Carefully selecting raw materials and favouring local supplies, the 1664 Master Brewers rely on their brewing know-how to innovate and offer new beer-tasting experiences.</w:t>
      </w:r>
      <w:r>
        <w:rPr>
          <w:snapToGrid w:val="0"/>
          <w:sz w:val="20"/>
          <w:szCs w:val="20"/>
          <w:rFonts w:ascii="Arial" w:hAnsi="Arial"/>
        </w:rPr>
        <w:t xml:space="preserve"> </w:t>
      </w:r>
      <w:r>
        <w:rPr>
          <w:snapToGrid w:val="0"/>
          <w:sz w:val="20"/>
          <w:szCs w:val="20"/>
          <w:rFonts w:ascii="Arial" w:hAnsi="Arial"/>
        </w:rPr>
        <w:t xml:space="preserve">It is therefore quite natural that Kronenbourg SAS, through its 1664 brand, which represents about 10% of the total beer consumed in France</w:t>
      </w:r>
      <w:r>
        <w:rPr>
          <w:snapToGrid w:val="0"/>
          <w:sz w:val="20"/>
          <w:szCs w:val="20"/>
          <w:vertAlign w:val="superscript"/>
          <w:rFonts w:ascii="Arial" w:hAnsi="Arial"/>
        </w:rPr>
        <w:t xml:space="preserve">(1)</w:t>
      </w:r>
      <w:r>
        <w:rPr>
          <w:snapToGrid w:val="0"/>
          <w:sz w:val="20"/>
          <w:szCs w:val="20"/>
          <w:rFonts w:ascii="Arial" w:hAnsi="Arial"/>
        </w:rPr>
        <w:t xml:space="preserve">, has embarked on this innovative transitional farming approach and has applied it to its 1664 Blonde beer, brewed in Alsace at Obernai.</w:t>
      </w:r>
    </w:p>
    <w:p w:rsidR="00EB1E56" w:rsidRPr="00EB1E56" w:rsidRDefault="00EB1E56" w:rsidP="007A03B8">
      <w:pPr>
        <w:spacing w:after="60" w:line="293" w:lineRule="exact"/>
        <w:jc w:val="both"/>
        <w:rPr>
          <w:snapToGrid w:val="0"/>
          <w:sz w:val="20"/>
          <w:szCs w:val="20"/>
          <w:rFonts w:ascii="Arial" w:eastAsia="Times New Roman" w:hAnsi="Arial" w:cs="Arial"/>
        </w:rPr>
      </w:pPr>
      <w:r>
        <w:rPr>
          <w:snapToGrid w:val="0"/>
          <w:sz w:val="20"/>
          <w:szCs w:val="20"/>
          <w:rFonts w:ascii="Arial" w:hAnsi="Arial"/>
        </w:rPr>
        <w:t xml:space="preserve">As a result, from 2023 onwards 1664 Blonde beer will be brewed with 20% of its barley from responsible agro-ecological practices, gradually reaching 100% in 2026, based on the production of 5,000 hectares of barley, with 250 farmers involved.</w:t>
      </w:r>
    </w:p>
    <w:p w:rsidR="00EB1E56" w:rsidRPr="00EB1E56" w:rsidRDefault="00EB1E56" w:rsidP="007A03B8">
      <w:pPr>
        <w:spacing w:after="60" w:line="293" w:lineRule="exact"/>
        <w:jc w:val="both"/>
        <w:rPr>
          <w:snapToGrid w:val="0"/>
          <w:sz w:val="20"/>
          <w:szCs w:val="20"/>
          <w:rFonts w:ascii="Arial" w:eastAsia="Times New Roman" w:hAnsi="Arial" w:cs="Arial"/>
        </w:rPr>
      </w:pPr>
      <w:r>
        <w:rPr>
          <w:snapToGrid w:val="0"/>
          <w:sz w:val="20"/>
          <w:szCs w:val="20"/>
          <w:i/>
          <w:iCs/>
          <w:rFonts w:ascii="Arial" w:hAnsi="Arial"/>
        </w:rPr>
        <w:t xml:space="preserve">“We are extremely proud to announce the launch of this Responsible Barley chain.</w:t>
      </w:r>
      <w:r>
        <w:rPr>
          <w:snapToGrid w:val="0"/>
          <w:sz w:val="20"/>
          <w:szCs w:val="20"/>
          <w:i/>
          <w:iCs/>
          <w:rFonts w:ascii="Arial" w:hAnsi="Arial"/>
        </w:rPr>
        <w:t xml:space="preserve"> </w:t>
      </w:r>
      <w:r>
        <w:rPr>
          <w:snapToGrid w:val="0"/>
          <w:sz w:val="20"/>
          <w:szCs w:val="20"/>
          <w:i/>
          <w:iCs/>
          <w:rFonts w:ascii="Arial" w:hAnsi="Arial"/>
        </w:rPr>
        <w:t xml:space="preserve">This strong and engaging approach, developed with our partners Malteries Soufflet and Soufflet Agriculture, is part of Kronenbourg's long tradition of prioritising the environmental and social impacts of its activities.</w:t>
      </w:r>
      <w:r>
        <w:rPr>
          <w:snapToGrid w:val="0"/>
          <w:sz w:val="20"/>
          <w:szCs w:val="20"/>
          <w:i/>
          <w:iCs/>
          <w:rFonts w:ascii="Arial" w:hAnsi="Arial"/>
        </w:rPr>
        <w:t xml:space="preserve"> </w:t>
      </w:r>
      <w:r>
        <w:rPr>
          <w:snapToGrid w:val="0"/>
          <w:sz w:val="20"/>
          <w:szCs w:val="20"/>
          <w:i/>
          <w:iCs/>
          <w:rFonts w:ascii="Arial" w:hAnsi="Arial"/>
        </w:rPr>
        <w:t xml:space="preserve">It also illustrates our passion for the art of brewing and for innovation”,</w:t>
      </w:r>
      <w:r>
        <w:rPr>
          <w:snapToGrid w:val="0"/>
          <w:sz w:val="20"/>
          <w:szCs w:val="20"/>
          <w:rFonts w:ascii="Arial" w:hAnsi="Arial"/>
        </w:rPr>
        <w:t xml:space="preserve"> </w:t>
      </w:r>
      <w:r>
        <w:rPr>
          <w:snapToGrid w:val="0"/>
          <w:sz w:val="20"/>
          <w:szCs w:val="20"/>
          <w:rFonts w:ascii="Arial" w:hAnsi="Arial"/>
        </w:rPr>
        <w:t xml:space="preserve">explains Anders Roed, CEO of Kronenbourg SAS.</w:t>
      </w: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pPr>
        <w:rPr>
          <w:snapToGrid w:val="0"/>
          <w:rFonts w:ascii="Arial" w:hAnsi="Arial" w:cs="Arial"/>
        </w:rPr>
      </w:pPr>
      <w:r>
        <w:br w:type="page"/>
      </w:r>
    </w:p>
    <w:p w:rsidR="00EB1E56" w:rsidRPr="00EE21F6" w:rsidRDefault="00EB1E56" w:rsidP="00EB1E56">
      <w:pPr>
        <w:adjustRightInd w:val="0"/>
        <w:snapToGrid w:val="0"/>
        <w:spacing w:after="0" w:line="240" w:lineRule="auto"/>
        <w:rPr>
          <w:snapToGrid w:val="0"/>
          <w:rFonts w:ascii="Arial" w:hAnsi="Arial" w:cs="Arial"/>
        </w:rPr>
      </w:pPr>
      <w:r>
        <w:rPr>
          <w:snapToGrid w:val="0"/>
          <w:rFonts w:ascii="Arial" w:hAnsi="Arial"/>
        </w:rPr>
        <w:drawing>
          <wp:anchor distT="0" distB="0" distL="114300" distR="114300" simplePos="0" relativeHeight="251660288" behindDoc="1" locked="0" layoutInCell="1" allowOverlap="1" wp14:anchorId="2FBC7904" wp14:editId="6C7B61DD">
            <wp:simplePos x="0" y="0"/>
            <wp:positionH relativeFrom="column">
              <wp:posOffset>854075</wp:posOffset>
            </wp:positionH>
            <wp:positionV relativeFrom="paragraph">
              <wp:posOffset>-156794</wp:posOffset>
            </wp:positionV>
            <wp:extent cx="4324985"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24985" cy="972185"/>
                    </a:xfrm>
                    <a:prstGeom prst="rect">
                      <a:avLst/>
                    </a:prstGeom>
                  </pic:spPr>
                </pic:pic>
              </a:graphicData>
            </a:graphic>
            <wp14:sizeRelH relativeFrom="page">
              <wp14:pctWidth>0</wp14:pctWidth>
            </wp14:sizeRelH>
            <wp14:sizeRelV relativeFrom="page">
              <wp14:pctHeight>0</wp14:pctHeight>
            </wp14:sizeRelV>
          </wp:anchor>
        </w:drawing>
      </w: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E21F6" w:rsidRDefault="00EB1E56" w:rsidP="00EB1E56">
      <w:pPr>
        <w:adjustRightInd w:val="0"/>
        <w:snapToGrid w:val="0"/>
        <w:spacing w:after="0" w:line="240" w:lineRule="auto"/>
        <w:rPr>
          <w:rFonts w:ascii="Arial" w:hAnsi="Arial" w:cs="Arial"/>
          <w:snapToGrid w:val="0"/>
        </w:rPr>
      </w:pPr>
    </w:p>
    <w:p w:rsidR="00EB1E56" w:rsidRPr="00EB1E56" w:rsidRDefault="00EB1E56" w:rsidP="007A03B8">
      <w:pPr>
        <w:keepNext/>
        <w:keepLines/>
        <w:spacing w:after="60" w:line="240" w:lineRule="auto"/>
        <w:jc w:val="both"/>
        <w:outlineLvl w:val="0"/>
        <w:rPr>
          <w:snapToGrid w:val="0"/>
          <w:sz w:val="20"/>
          <w:szCs w:val="20"/>
          <w:rFonts w:ascii="Arial" w:eastAsia="Times New Roman" w:hAnsi="Arial" w:cs="Arial"/>
        </w:rPr>
      </w:pPr>
      <w:r>
        <w:rPr>
          <w:b/>
          <w:bCs/>
          <w:snapToGrid w:val="0"/>
          <w:sz w:val="20"/>
          <w:szCs w:val="20"/>
          <w:rFonts w:ascii="Arial" w:hAnsi="Arial"/>
        </w:rPr>
        <w:t xml:space="preserve">About Soufflet Agriculture</w:t>
      </w:r>
    </w:p>
    <w:p w:rsidR="00EB1E56" w:rsidRPr="00EB1E56" w:rsidRDefault="00EB1E56" w:rsidP="007A03B8">
      <w:pPr>
        <w:spacing w:before="60" w:after="420" w:line="254" w:lineRule="exact"/>
        <w:jc w:val="both"/>
        <w:rPr>
          <w:snapToGrid w:val="0"/>
          <w:sz w:val="20"/>
          <w:szCs w:val="20"/>
          <w:rFonts w:ascii="Arial" w:eastAsia="Times New Roman" w:hAnsi="Arial" w:cs="Arial"/>
        </w:rPr>
      </w:pPr>
      <w:r>
        <w:rPr>
          <w:snapToGrid w:val="0"/>
          <w:sz w:val="20"/>
          <w:szCs w:val="20"/>
          <w:rFonts w:ascii="Arial" w:hAnsi="Arial"/>
        </w:rPr>
        <w:t xml:space="preserve">As a pioneer of traceable supply chains and the driving force behind their continuous development for some twenty years, Soufflet Agriculture supports farmers in implementing specific production specifications by providing expert agronomic advice, ensuring collection and guaranteeing valued outlets.</w:t>
      </w:r>
    </w:p>
    <w:p w:rsidR="00EB1E56" w:rsidRPr="00EB1E56" w:rsidRDefault="00EB1E56" w:rsidP="007A03B8">
      <w:pPr>
        <w:keepNext/>
        <w:keepLines/>
        <w:spacing w:before="300" w:after="60" w:line="240" w:lineRule="auto"/>
        <w:jc w:val="both"/>
        <w:outlineLvl w:val="0"/>
        <w:rPr>
          <w:snapToGrid w:val="0"/>
          <w:sz w:val="20"/>
          <w:szCs w:val="20"/>
          <w:rFonts w:ascii="Arial" w:eastAsia="Times New Roman" w:hAnsi="Arial" w:cs="Arial"/>
        </w:rPr>
      </w:pPr>
      <w:bookmarkStart w:id="2" w:name="bookmark1"/>
      <w:r>
        <w:rPr>
          <w:b/>
          <w:bCs/>
          <w:snapToGrid w:val="0"/>
          <w:sz w:val="20"/>
          <w:szCs w:val="20"/>
          <w:rFonts w:ascii="Arial" w:hAnsi="Arial"/>
        </w:rPr>
        <w:t xml:space="preserve">About Malteries Soufflet</w:t>
      </w:r>
      <w:bookmarkEnd w:id="2"/>
    </w:p>
    <w:p w:rsidR="00EB1E56" w:rsidRPr="00EB1E56" w:rsidRDefault="00EB1E56" w:rsidP="007A03B8">
      <w:pPr>
        <w:spacing w:before="60" w:after="420" w:line="254" w:lineRule="exact"/>
        <w:jc w:val="both"/>
        <w:rPr>
          <w:snapToGrid w:val="0"/>
          <w:sz w:val="20"/>
          <w:szCs w:val="20"/>
          <w:rFonts w:ascii="Arial" w:eastAsia="Times New Roman" w:hAnsi="Arial" w:cs="Arial"/>
        </w:rPr>
      </w:pPr>
      <w:r>
        <w:rPr>
          <w:snapToGrid w:val="0"/>
          <w:sz w:val="20"/>
          <w:szCs w:val="20"/>
          <w:rFonts w:ascii="Arial" w:hAnsi="Arial"/>
        </w:rPr>
        <w:t xml:space="preserve">Malteries Soufflet supplies high-quality malts to its brewing customers around the world.</w:t>
      </w:r>
      <w:r>
        <w:rPr>
          <w:snapToGrid w:val="0"/>
          <w:sz w:val="20"/>
          <w:szCs w:val="20"/>
          <w:rFonts w:ascii="Arial" w:hAnsi="Arial"/>
        </w:rPr>
        <w:t xml:space="preserve"> </w:t>
      </w:r>
      <w:r>
        <w:rPr>
          <w:snapToGrid w:val="0"/>
          <w:sz w:val="20"/>
          <w:szCs w:val="20"/>
          <w:rFonts w:ascii="Arial" w:hAnsi="Arial"/>
        </w:rPr>
        <w:t xml:space="preserve">Its recognised mastery of the chain from grain to beer, its international presence, and its ability to meet customer needs make it a preferred partner, particularly in the development of approaches that combine quality and sustainability.</w:t>
      </w:r>
    </w:p>
    <w:p w:rsidR="00EB1E56" w:rsidRPr="00EB1E56" w:rsidRDefault="00EB1E56" w:rsidP="007A03B8">
      <w:pPr>
        <w:keepNext/>
        <w:keepLines/>
        <w:spacing w:before="300" w:after="60" w:line="240" w:lineRule="auto"/>
        <w:jc w:val="both"/>
        <w:outlineLvl w:val="0"/>
        <w:rPr>
          <w:snapToGrid w:val="0"/>
          <w:sz w:val="20"/>
          <w:szCs w:val="20"/>
          <w:rFonts w:ascii="Arial" w:eastAsia="Times New Roman" w:hAnsi="Arial" w:cs="Arial"/>
        </w:rPr>
      </w:pPr>
      <w:bookmarkStart w:id="3" w:name="bookmark2"/>
      <w:r>
        <w:rPr>
          <w:b/>
          <w:bCs/>
          <w:snapToGrid w:val="0"/>
          <w:sz w:val="20"/>
          <w:szCs w:val="20"/>
          <w:rFonts w:ascii="Arial" w:hAnsi="Arial"/>
        </w:rPr>
        <w:t xml:space="preserve">About InVivo</w:t>
      </w:r>
      <w:bookmarkEnd w:id="3"/>
    </w:p>
    <w:p w:rsidR="00EB1E56" w:rsidRPr="00EB1E56" w:rsidRDefault="00EB1E56" w:rsidP="007A03B8">
      <w:pPr>
        <w:spacing w:before="60" w:after="0" w:line="254" w:lineRule="exact"/>
        <w:jc w:val="both"/>
        <w:rPr>
          <w:snapToGrid w:val="0"/>
          <w:sz w:val="20"/>
          <w:szCs w:val="20"/>
          <w:rFonts w:ascii="Arial" w:eastAsia="Times New Roman" w:hAnsi="Arial" w:cs="Arial"/>
        </w:rPr>
      </w:pPr>
      <w:r>
        <w:rPr>
          <w:snapToGrid w:val="0"/>
          <w:sz w:val="20"/>
          <w:szCs w:val="20"/>
          <w:rFonts w:ascii="Arial" w:hAnsi="Arial"/>
        </w:rPr>
        <w:t xml:space="preserve">The InVivo Group, with the recent acquisition of the Soufflet Group, is one of Europe's leading agricultural groups, with a turnover of almost €10 billion, more than half of which is generated in France, and a workforce of more than 13,000 employees, including more than 10,000 in France.</w:t>
      </w:r>
      <w:r>
        <w:rPr>
          <w:snapToGrid w:val="0"/>
          <w:sz w:val="20"/>
          <w:szCs w:val="20"/>
          <w:rFonts w:ascii="Arial" w:hAnsi="Arial"/>
        </w:rPr>
        <w:t xml:space="preserve"> </w:t>
      </w:r>
      <w:r>
        <w:rPr>
          <w:snapToGrid w:val="0"/>
          <w:sz w:val="20"/>
          <w:szCs w:val="20"/>
          <w:rFonts w:ascii="Arial" w:hAnsi="Arial"/>
        </w:rPr>
        <w:t xml:space="preserve">Established in 38 countries, it has more than 90 industrial sites, including 63 in France.</w:t>
      </w:r>
    </w:p>
    <w:p w:rsidR="00EB1E56" w:rsidRPr="00EB1E56" w:rsidRDefault="00EB1E56" w:rsidP="00EB1E56">
      <w:pPr>
        <w:spacing w:after="0" w:line="254" w:lineRule="exact"/>
        <w:jc w:val="both"/>
        <w:rPr>
          <w:snapToGrid w:val="0"/>
          <w:sz w:val="20"/>
          <w:szCs w:val="20"/>
          <w:rFonts w:ascii="Arial" w:eastAsia="Times New Roman" w:hAnsi="Arial" w:cs="Arial"/>
        </w:rPr>
      </w:pPr>
      <w:r>
        <w:rPr>
          <w:snapToGrid w:val="0"/>
          <w:sz w:val="20"/>
          <w:szCs w:val="20"/>
          <w:rFonts w:ascii="Arial" w:hAnsi="Arial"/>
        </w:rPr>
        <w:t xml:space="preserve">This key figure in food sovereignty operates along the entire value chain, from farm to fork, in each of its strategic business lines:</w:t>
      </w:r>
      <w:r>
        <w:rPr>
          <w:snapToGrid w:val="0"/>
          <w:sz w:val="20"/>
          <w:szCs w:val="20"/>
          <w:rFonts w:ascii="Arial" w:hAnsi="Arial"/>
        </w:rPr>
        <w:t xml:space="preserve"> </w:t>
      </w:r>
      <w:r>
        <w:rPr>
          <w:snapToGrid w:val="0"/>
          <w:sz w:val="20"/>
          <w:szCs w:val="20"/>
          <w:rFonts w:ascii="Arial" w:hAnsi="Arial"/>
        </w:rPr>
        <w:t xml:space="preserve">Agriculture; Malting; Milling, ingredients, baked goods; Garden centre and food distribution; International grain trade; Wine.</w:t>
      </w:r>
    </w:p>
    <w:p w:rsidR="007A03B8" w:rsidRPr="00EE21F6" w:rsidRDefault="00EB1E56" w:rsidP="007A03B8">
      <w:pPr>
        <w:spacing w:after="0" w:line="254" w:lineRule="exact"/>
        <w:jc w:val="both"/>
        <w:rPr>
          <w:snapToGrid w:val="0"/>
          <w:sz w:val="20"/>
          <w:szCs w:val="20"/>
          <w:rFonts w:ascii="Arial" w:eastAsia="Times New Roman" w:hAnsi="Arial" w:cs="Arial"/>
        </w:rPr>
      </w:pPr>
      <w:r>
        <w:rPr>
          <w:snapToGrid w:val="0"/>
          <w:sz w:val="20"/>
          <w:szCs w:val="20"/>
          <w:rFonts w:ascii="Arial" w:hAnsi="Arial"/>
        </w:rPr>
        <w:t xml:space="preserve">A cross-functional global centre for innovative and digital solutions completes the system for accelerating the transformation of these activities towards the third agricultural revolution.</w:t>
      </w:r>
      <w:r>
        <w:rPr>
          <w:snapToGrid w:val="0"/>
          <w:sz w:val="20"/>
          <w:szCs w:val="20"/>
          <w:rFonts w:ascii="Arial" w:hAnsi="Arial"/>
        </w:rPr>
        <w:t xml:space="preserve"> </w:t>
      </w:r>
    </w:p>
    <w:p w:rsidR="00EB1E56" w:rsidRPr="00EB1E56" w:rsidRDefault="00EB1E56" w:rsidP="00EB1E56">
      <w:pPr>
        <w:spacing w:after="360" w:line="254" w:lineRule="exact"/>
        <w:rPr>
          <w:snapToGrid w:val="0"/>
          <w:sz w:val="20"/>
          <w:szCs w:val="20"/>
          <w:rFonts w:ascii="Arial" w:eastAsia="Times New Roman" w:hAnsi="Arial" w:cs="Arial"/>
        </w:rPr>
      </w:pPr>
      <w:r>
        <w:rPr>
          <w:snapToGrid w:val="0"/>
          <w:sz w:val="20"/>
          <w:szCs w:val="20"/>
          <w:rFonts w:ascii="Arial" w:hAnsi="Arial"/>
        </w:rPr>
        <w:t xml:space="preserve">For more information: invivo-group.com / Twitter @InVivoGroup</w:t>
      </w:r>
    </w:p>
    <w:p w:rsidR="00EB1E56" w:rsidRPr="00EB1E56" w:rsidRDefault="00EB1E56" w:rsidP="007A03B8">
      <w:pPr>
        <w:keepNext/>
        <w:keepLines/>
        <w:spacing w:before="180" w:after="60" w:line="240" w:lineRule="auto"/>
        <w:jc w:val="both"/>
        <w:outlineLvl w:val="0"/>
        <w:rPr>
          <w:snapToGrid w:val="0"/>
          <w:sz w:val="20"/>
          <w:szCs w:val="20"/>
          <w:rFonts w:ascii="Arial" w:eastAsia="Times New Roman" w:hAnsi="Arial" w:cs="Arial"/>
        </w:rPr>
      </w:pPr>
      <w:bookmarkStart w:id="4" w:name="bookmark3"/>
      <w:r>
        <w:rPr>
          <w:b/>
          <w:bCs/>
          <w:snapToGrid w:val="0"/>
          <w:sz w:val="20"/>
          <w:szCs w:val="20"/>
          <w:rFonts w:ascii="Arial" w:hAnsi="Arial"/>
        </w:rPr>
        <w:t xml:space="preserve">About Kronenbourg SAS, French brewer for over 350 years</w:t>
      </w:r>
      <w:bookmarkEnd w:id="4"/>
    </w:p>
    <w:p w:rsidR="00EB1E56" w:rsidRPr="00EB1E56" w:rsidRDefault="00EB1E56" w:rsidP="007A03B8">
      <w:pPr>
        <w:spacing w:before="60" w:after="0" w:line="254" w:lineRule="exact"/>
        <w:jc w:val="both"/>
        <w:rPr>
          <w:snapToGrid w:val="0"/>
          <w:sz w:val="20"/>
          <w:szCs w:val="20"/>
          <w:rFonts w:ascii="Arial" w:eastAsia="Times New Roman" w:hAnsi="Arial" w:cs="Arial"/>
        </w:rPr>
      </w:pPr>
      <w:r>
        <w:rPr>
          <w:snapToGrid w:val="0"/>
          <w:sz w:val="20"/>
          <w:szCs w:val="20"/>
          <w:rFonts w:ascii="Arial" w:hAnsi="Arial"/>
        </w:rPr>
        <w:t xml:space="preserve">A French subsidiary of the Carlsberg Group since 2008 and a brewer in Alsace since 1664, Kronenbourg is the leading French brewer.</w:t>
      </w:r>
    </w:p>
    <w:p w:rsidR="00EB1E56" w:rsidRPr="00EB1E56" w:rsidRDefault="00EB1E56" w:rsidP="007A03B8">
      <w:pPr>
        <w:spacing w:after="0" w:line="254" w:lineRule="exact"/>
        <w:jc w:val="both"/>
        <w:rPr>
          <w:snapToGrid w:val="0"/>
          <w:sz w:val="20"/>
          <w:szCs w:val="20"/>
          <w:rFonts w:ascii="Arial" w:eastAsia="Times New Roman" w:hAnsi="Arial" w:cs="Arial"/>
        </w:rPr>
      </w:pPr>
      <w:r>
        <w:rPr>
          <w:snapToGrid w:val="0"/>
          <w:sz w:val="20"/>
          <w:szCs w:val="20"/>
          <w:rFonts w:ascii="Arial" w:hAnsi="Arial"/>
        </w:rPr>
        <w:t xml:space="preserve">We produce 700 million litres of beer per year in France's largest brewery in Obernai (Bas-Rhin) and hold 30% of the market through a portfolio of diversified brands:</w:t>
      </w:r>
      <w:r>
        <w:rPr>
          <w:snapToGrid w:val="0"/>
          <w:sz w:val="20"/>
          <w:szCs w:val="20"/>
          <w:rFonts w:ascii="Arial" w:hAnsi="Arial"/>
        </w:rPr>
        <w:t xml:space="preserve"> </w:t>
      </w:r>
      <w:r>
        <w:rPr>
          <w:snapToGrid w:val="0"/>
          <w:sz w:val="20"/>
          <w:szCs w:val="20"/>
          <w:rFonts w:ascii="Arial" w:hAnsi="Arial"/>
        </w:rPr>
        <w:t xml:space="preserve">Kronenbourg (the big name in beer in France), 1664 (the best-selling French beer in the world), Grimbergen (the most popular speciality beer), Carlsberg (the big international brand), SkØll Tuborg (the trendy beer), Tourtel Twist (a beer-based drink made from 0.0% alcohol with fruit juice), etc.</w:t>
      </w:r>
    </w:p>
    <w:p w:rsidR="00EB1E56" w:rsidRPr="00EB1E56" w:rsidRDefault="00EB1E56" w:rsidP="007A03B8">
      <w:pPr>
        <w:spacing w:after="300" w:line="254" w:lineRule="exact"/>
        <w:jc w:val="both"/>
        <w:rPr>
          <w:snapToGrid w:val="0"/>
          <w:sz w:val="20"/>
          <w:szCs w:val="20"/>
          <w:rFonts w:ascii="Arial" w:eastAsia="Times New Roman" w:hAnsi="Arial" w:cs="Arial"/>
        </w:rPr>
      </w:pPr>
      <w:r>
        <w:rPr>
          <w:snapToGrid w:val="0"/>
          <w:sz w:val="20"/>
          <w:szCs w:val="20"/>
          <w:rFonts w:ascii="Arial" w:hAnsi="Arial"/>
        </w:rPr>
        <w:t xml:space="preserve">Kronenbourg is represented by more than 1000 beer enthusiasts.</w:t>
      </w:r>
      <w:r>
        <w:rPr>
          <w:snapToGrid w:val="0"/>
          <w:sz w:val="20"/>
          <w:szCs w:val="20"/>
          <w:rFonts w:ascii="Arial" w:hAnsi="Arial"/>
        </w:rPr>
        <w:t xml:space="preserve"> </w:t>
      </w:r>
      <w:r>
        <w:rPr>
          <w:snapToGrid w:val="0"/>
          <w:sz w:val="20"/>
          <w:szCs w:val="20"/>
          <w:rFonts w:ascii="Arial" w:hAnsi="Arial"/>
        </w:rPr>
        <w:t xml:space="preserve">Excellence Brassicole® (Brewing Excellence), Innovation Partagée® (Shared Innovation) and Responsabilité Solidaire® (Joint and Several Liability): it is around these 3 areas that our company has been built and continues to develop over the 350 years of its existence.</w:t>
      </w:r>
    </w:p>
    <w:p w:rsidR="00EB1E56" w:rsidRPr="00EB1E56" w:rsidRDefault="00EB1E56" w:rsidP="00EB1E56">
      <w:pPr>
        <w:tabs>
          <w:tab w:val="left" w:pos="900"/>
        </w:tabs>
        <w:spacing w:before="300" w:after="600" w:line="240" w:lineRule="auto"/>
        <w:ind w:left="400"/>
        <w:rPr>
          <w:snapToGrid w:val="0"/>
          <w:sz w:val="20"/>
          <w:szCs w:val="20"/>
          <w:rFonts w:ascii="Arial" w:eastAsia="Times New Roman" w:hAnsi="Arial" w:cs="Arial"/>
        </w:rPr>
      </w:pPr>
      <w:r>
        <w:rPr>
          <w:snapToGrid w:val="0"/>
          <w:sz w:val="20"/>
          <w:szCs w:val="20"/>
          <w:rFonts w:ascii="Arial" w:hAnsi="Arial"/>
        </w:rPr>
        <w:t xml:space="preserve">(1): source IRI volume GMS year 2021</w:t>
      </w:r>
    </w:p>
    <w:p w:rsidR="00EB1E56" w:rsidRPr="00EB1E56" w:rsidRDefault="00EB1E56" w:rsidP="00EB1E56">
      <w:pPr>
        <w:keepNext/>
        <w:keepLines/>
        <w:spacing w:before="600" w:after="0" w:line="240" w:lineRule="auto"/>
        <w:jc w:val="both"/>
        <w:outlineLvl w:val="0"/>
        <w:rPr>
          <w:snapToGrid w:val="0"/>
          <w:sz w:val="20"/>
          <w:szCs w:val="20"/>
          <w:rFonts w:ascii="Arial" w:eastAsia="Times New Roman" w:hAnsi="Arial" w:cs="Arial"/>
        </w:rPr>
      </w:pPr>
      <w:bookmarkStart w:id="5" w:name="bookmark4"/>
      <w:r>
        <w:rPr>
          <w:b/>
          <w:bCs/>
          <w:snapToGrid w:val="0"/>
          <w:sz w:val="20"/>
          <w:szCs w:val="20"/>
          <w:rFonts w:ascii="Arial" w:hAnsi="Arial"/>
        </w:rPr>
        <w:t xml:space="preserve">Press contacts</w:t>
      </w:r>
      <w:bookmarkEnd w:id="5"/>
    </w:p>
    <w:p w:rsidR="00EB1E56" w:rsidRPr="00EE21F6" w:rsidRDefault="00EB1E56" w:rsidP="007A03B8">
      <w:pPr>
        <w:adjustRightInd w:val="0"/>
        <w:snapToGrid w:val="0"/>
        <w:spacing w:before="60" w:after="0" w:line="240" w:lineRule="auto"/>
        <w:rPr>
          <w:snapToGrid w:val="0"/>
          <w:sz w:val="20"/>
          <w:szCs w:val="20"/>
          <w:rFonts w:ascii="Arial" w:eastAsia="Times New Roman" w:hAnsi="Arial" w:cs="Arial"/>
        </w:rPr>
      </w:pPr>
      <w:r>
        <w:rPr>
          <w:snapToGrid w:val="0"/>
          <w:sz w:val="20"/>
          <w:szCs w:val="20"/>
          <w:rFonts w:ascii="Arial" w:hAnsi="Arial"/>
        </w:rPr>
        <w:t xml:space="preserve">Krystel Valaydon, InVivo Group, </w:t>
      </w:r>
      <w:hyperlink r:id="rId11" w:history="1">
        <w:r>
          <w:rPr>
            <w:rStyle w:val="Hyperlink"/>
            <w:snapToGrid w:val="0"/>
            <w:sz w:val="20"/>
            <w:szCs w:val="20"/>
            <w:rFonts w:ascii="Arial" w:hAnsi="Arial"/>
          </w:rPr>
          <w:t xml:space="preserve">kvalaydon@invivo-group.com</w:t>
        </w:r>
      </w:hyperlink>
      <w:r>
        <w:rPr>
          <w:snapToGrid w:val="0"/>
          <w:sz w:val="20"/>
          <w:szCs w:val="20"/>
          <w:color w:val="0563C1"/>
          <w:rFonts w:ascii="Arial" w:hAnsi="Arial"/>
        </w:rPr>
        <w:t xml:space="preserve"> </w:t>
      </w:r>
      <w:r>
        <w:rPr>
          <w:snapToGrid w:val="0"/>
          <w:sz w:val="20"/>
          <w:szCs w:val="20"/>
          <w:rFonts w:ascii="Arial" w:hAnsi="Arial"/>
        </w:rPr>
        <w:t xml:space="preserve">+33 (0)6 78 06 23 21</w:t>
      </w:r>
    </w:p>
    <w:p w:rsidR="00EB1E56" w:rsidRPr="00EB1E56" w:rsidRDefault="00EB1E56" w:rsidP="007A03B8">
      <w:pPr>
        <w:spacing w:before="60" w:after="480" w:line="437" w:lineRule="exact"/>
        <w:rPr>
          <w:snapToGrid w:val="0"/>
          <w:sz w:val="20"/>
          <w:szCs w:val="20"/>
          <w:rFonts w:ascii="Arial" w:eastAsia="Times New Roman" w:hAnsi="Arial" w:cs="Arial"/>
        </w:rPr>
      </w:pPr>
      <w:r>
        <w:rPr>
          <w:snapToGrid w:val="0"/>
          <w:sz w:val="20"/>
          <w:szCs w:val="20"/>
          <w:rFonts w:ascii="Arial" w:hAnsi="Arial"/>
        </w:rPr>
        <w:t xml:space="preserve">Jean-Pierre Tuil, Image et Entreprise, </w:t>
      </w:r>
      <w:hyperlink r:id="rId12" w:history="1">
        <w:r>
          <w:rPr>
            <w:rStyle w:val="Hyperlink"/>
            <w:snapToGrid w:val="0"/>
            <w:sz w:val="20"/>
            <w:szCs w:val="20"/>
            <w:rFonts w:ascii="Arial" w:hAnsi="Arial"/>
          </w:rPr>
          <w:t xml:space="preserve">jptuil@image-et-entreprise.com</w:t>
        </w:r>
      </w:hyperlink>
      <w:r>
        <w:rPr>
          <w:snapToGrid w:val="0"/>
          <w:sz w:val="20"/>
          <w:szCs w:val="20"/>
          <w:color w:val="0563C1"/>
          <w:rFonts w:ascii="Arial" w:hAnsi="Arial"/>
        </w:rPr>
        <w:t xml:space="preserve"> </w:t>
      </w:r>
      <w:r>
        <w:rPr>
          <w:snapToGrid w:val="0"/>
          <w:sz w:val="20"/>
          <w:szCs w:val="20"/>
          <w:rFonts w:ascii="Arial" w:hAnsi="Arial"/>
        </w:rPr>
        <w:t xml:space="preserve">+33 (0)6 81 47 12 48</w:t>
      </w:r>
    </w:p>
    <w:p w:rsidR="00EB1E56" w:rsidRPr="00EB1E56" w:rsidRDefault="00EB1E56" w:rsidP="007A03B8">
      <w:pPr>
        <w:spacing w:before="660" w:after="0" w:line="240" w:lineRule="auto"/>
        <w:ind w:left="450"/>
        <w:rPr>
          <w:snapToGrid w:val="0"/>
          <w:sz w:val="20"/>
          <w:szCs w:val="20"/>
          <w:rFonts w:ascii="Arial" w:eastAsia="Times New Roman" w:hAnsi="Arial" w:cs="Arial"/>
        </w:rPr>
      </w:pPr>
      <w:r>
        <w:rPr>
          <w:snapToGrid w:val="0"/>
          <w:sz w:val="20"/>
          <w:szCs w:val="20"/>
          <w:rFonts w:ascii="Arial" w:hAnsi="Arial"/>
        </w:rPr>
        <w:t xml:space="preserve">ALCOHOL ABUSE IS DANGEROUS FOR YOUR HEALTH, CONSUME IN MODERATION</w:t>
      </w:r>
    </w:p>
    <w:bookmarkEnd w:id="0"/>
    <w:p w:rsidR="00EB1E56" w:rsidRPr="00EE21F6" w:rsidRDefault="00EB1E56" w:rsidP="00EB1E56">
      <w:pPr>
        <w:adjustRightInd w:val="0"/>
        <w:snapToGrid w:val="0"/>
        <w:spacing w:after="0" w:line="240" w:lineRule="auto"/>
        <w:rPr>
          <w:rFonts w:ascii="Arial" w:hAnsi="Arial" w:cs="Arial"/>
          <w:snapToGrid w:val="0"/>
        </w:rPr>
      </w:pPr>
    </w:p>
    <w:sectPr w:rsidR="00EB1E56" w:rsidRPr="00EE21F6" w:rsidSect="00EB1E56">
      <w:pgSz w:w="11907" w:h="16839" w:code="9"/>
      <w:pgMar w:top="720" w:right="1224" w:bottom="72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1">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2">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3">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4">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5">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6">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7">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lvl w:ilvl="8">
      <w:start w:val="1"/>
      <w:numFmt w:val="bullet"/>
      <w:lvlText w:val="•"/>
      <w:lvlJc w:val="left"/>
      <w:rPr>
        <w:rFonts w:ascii="Segoe UI" w:hAnsi="Segoe UI" w:cs="Segoe UI"/>
        <w:b/>
        <w:bCs/>
        <w:i w:val="0"/>
        <w:iCs w:val="0"/>
        <w:smallCaps w:val="0"/>
        <w:strike w:val="0"/>
        <w:color w:val="000000"/>
        <w:spacing w:val="0"/>
        <w:w w:val="100"/>
        <w:position w:val="0"/>
        <w:sz w:val="20"/>
        <w:szCs w:val="20"/>
        <w:u w:val="none"/>
      </w:rPr>
    </w:lvl>
  </w:abstractNum>
  <w:abstractNum w:abstractNumId="1">
    <w:nsid w:val="1D213A2B"/>
    <w:multiLevelType w:val="hybridMultilevel"/>
    <w:tmpl w:val="DB864C42"/>
    <w:lvl w:ilvl="0" w:tplc="1840B6DA">
      <w:start w:val="1"/>
      <w:numFmt w:val="bullet"/>
      <w:lvlText w:val=""/>
      <w:lvlJc w:val="left"/>
      <w:pPr>
        <w:ind w:left="1160" w:hanging="360"/>
      </w:pPr>
      <w:rPr>
        <w:rFonts w:ascii="Symbol" w:hAnsi="Symbol" w:hint="default"/>
        <w:sz w:val="20"/>
        <w:szCs w:val="20"/>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
    <w:nsid w:val="3B9F7A6F"/>
    <w:multiLevelType w:val="hybridMultilevel"/>
    <w:tmpl w:val="EB8CE310"/>
    <w:lvl w:ilvl="0" w:tplc="04090001">
      <w:start w:val="1"/>
      <w:numFmt w:val="bullet"/>
      <w:lvlText w:val=""/>
      <w:lvlJc w:val="left"/>
      <w:pPr>
        <w:ind w:left="1120" w:hanging="360"/>
      </w:pPr>
      <w:rPr>
        <w:rFonts w:ascii="Symbol" w:hAnsi="Symbol" w:hint="default"/>
        <w:sz w:val="20"/>
        <w:szCs w:val="20"/>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dirty"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AB1"/>
    <w:rsid w:val="000B5A19"/>
    <w:rsid w:val="00641243"/>
    <w:rsid w:val="007A03B8"/>
    <w:rsid w:val="00844476"/>
    <w:rsid w:val="00AB1AB1"/>
    <w:rsid w:val="00E12599"/>
    <w:rsid w:val="00EB1E56"/>
    <w:rsid w:val="00EE21F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E56"/>
    <w:pPr>
      <w:ind w:left="720"/>
      <w:contextualSpacing/>
    </w:pPr>
  </w:style>
  <w:style w:type="paragraph" w:styleId="BalloonText">
    <w:name w:val="Balloon Text"/>
    <w:basedOn w:val="Normal"/>
    <w:link w:val="BalloonTextChar"/>
    <w:uiPriority w:val="99"/>
    <w:semiHidden/>
    <w:unhideWhenUsed/>
    <w:rsid w:val="00EB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E56"/>
    <w:rPr>
      <w:rFonts w:ascii="Tahoma" w:hAnsi="Tahoma" w:cs="Tahoma"/>
      <w:sz w:val="16"/>
      <w:szCs w:val="16"/>
    </w:rPr>
  </w:style>
  <w:style w:type="character" w:styleId="Hyperlink">
    <w:name w:val="Hyperlink"/>
    <w:basedOn w:val="DefaultParagraphFont"/>
    <w:uiPriority w:val="99"/>
    <w:unhideWhenUsed/>
    <w:rsid w:val="007A03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E56"/>
    <w:pPr>
      <w:ind w:left="720"/>
      <w:contextualSpacing/>
    </w:pPr>
  </w:style>
  <w:style w:type="paragraph" w:styleId="BalloonText">
    <w:name w:val="Balloon Text"/>
    <w:basedOn w:val="Normal"/>
    <w:link w:val="BalloonTextChar"/>
    <w:uiPriority w:val="99"/>
    <w:semiHidden/>
    <w:unhideWhenUsed/>
    <w:rsid w:val="00EB1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E56"/>
    <w:rPr>
      <w:rFonts w:ascii="Tahoma" w:hAnsi="Tahoma" w:cs="Tahoma"/>
      <w:sz w:val="16"/>
      <w:szCs w:val="16"/>
    </w:rPr>
  </w:style>
  <w:style w:type="character" w:styleId="Hyperlink">
    <w:name w:val="Hyperlink"/>
    <w:basedOn w:val="DefaultParagraphFont"/>
    <w:uiPriority w:val="99"/>
    <w:unhideWhenUsed/>
    <w:rsid w:val="007A0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mailto:jptuil@image-et-entrepri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kvalaydon@invivo-group.com"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lenovo11</dc:creator>
  <cp:keywords/>
  <dc:description/>
  <cp:lastModifiedBy>lenovo11</cp:lastModifiedBy>
  <cp:revision>8</cp:revision>
  <dcterms:created xsi:type="dcterms:W3CDTF">2023-02-15T19:54:00Z</dcterms:created>
  <dcterms:modified xsi:type="dcterms:W3CDTF">2023-02-15T20:13:00Z</dcterms:modified>
</cp:coreProperties>
</file>